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123B6" w:rsidRPr="008123B6" w:rsidTr="000B7B2B">
        <w:tc>
          <w:tcPr>
            <w:tcW w:w="4111" w:type="dxa"/>
            <w:gridSpan w:val="5"/>
          </w:tcPr>
          <w:p w:rsidR="008123B6" w:rsidRP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8123B6" w:rsidRP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8123B6" w:rsidRP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 сельсовет</w:t>
            </w:r>
          </w:p>
          <w:p w:rsidR="008123B6" w:rsidRP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Ташлинского района</w:t>
            </w:r>
          </w:p>
          <w:p w:rsid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C06E3F" w:rsidRPr="008123B6" w:rsidRDefault="00C06E3F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C06E3F" w:rsidRPr="008123B6" w:rsidRDefault="00C06E3F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23B6" w:rsidRPr="008123B6" w:rsidTr="000B7B2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8123B6" w:rsidRPr="008123B6" w:rsidRDefault="00EB4143" w:rsidP="00EB414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8123B6">
              <w:rPr>
                <w:rFonts w:ascii="Times New Roman" w:hAnsi="Times New Roman" w:cs="Times New Roman"/>
                <w:sz w:val="28"/>
              </w:rPr>
              <w:t>.0</w:t>
            </w:r>
            <w:r w:rsidR="00E57388">
              <w:rPr>
                <w:rFonts w:ascii="Times New Roman" w:hAnsi="Times New Roman" w:cs="Times New Roman"/>
                <w:sz w:val="28"/>
              </w:rPr>
              <w:t>3</w:t>
            </w:r>
            <w:r w:rsidR="008123B6" w:rsidRPr="008123B6">
              <w:rPr>
                <w:rFonts w:ascii="Times New Roman" w:hAnsi="Times New Roman" w:cs="Times New Roman"/>
                <w:sz w:val="28"/>
              </w:rPr>
              <w:t>.20</w:t>
            </w:r>
            <w:r w:rsidR="006726A5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8123B6" w:rsidRPr="008123B6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577" w:type="dxa"/>
          </w:tcPr>
          <w:p w:rsidR="008123B6" w:rsidRPr="008123B6" w:rsidRDefault="008123B6" w:rsidP="00C0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8123B6" w:rsidRPr="008123B6" w:rsidRDefault="00EB4143" w:rsidP="00672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8123B6" w:rsidRPr="008123B6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8123B6" w:rsidRPr="008123B6" w:rsidTr="000B7B2B">
        <w:tc>
          <w:tcPr>
            <w:tcW w:w="4111" w:type="dxa"/>
            <w:gridSpan w:val="5"/>
          </w:tcPr>
          <w:p w:rsidR="008123B6" w:rsidRP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123B6">
              <w:rPr>
                <w:rFonts w:ascii="Times New Roman" w:hAnsi="Times New Roman" w:cs="Times New Roman"/>
                <w:b/>
                <w:sz w:val="24"/>
              </w:rPr>
              <w:t>П.Придолинный</w:t>
            </w:r>
            <w:proofErr w:type="spellEnd"/>
          </w:p>
        </w:tc>
      </w:tr>
    </w:tbl>
    <w:p w:rsidR="00C06E3F" w:rsidRDefault="00C06E3F" w:rsidP="00C06E3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8123B6" w:rsidRPr="008123B6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16"/>
        </w:rPr>
        <w:t xml:space="preserve"> </w:t>
      </w:r>
      <w:r w:rsidRPr="008123B6">
        <w:rPr>
          <w:rFonts w:ascii="Times New Roman" w:hAnsi="Times New Roman" w:cs="Times New Roman"/>
          <w:sz w:val="28"/>
        </w:rPr>
        <w:t>Об утверждении плана мероприятий</w:t>
      </w:r>
    </w:p>
    <w:p w:rsidR="008123B6" w:rsidRPr="008123B6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>по консолидации бюджетных средств</w:t>
      </w:r>
    </w:p>
    <w:p w:rsidR="008123B6" w:rsidRPr="008123B6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8123B6" w:rsidRPr="008123B6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>Придолинный сельсовет Ташлинского</w:t>
      </w:r>
    </w:p>
    <w:p w:rsidR="008123B6" w:rsidRPr="008123B6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>района Оренбургской области</w:t>
      </w:r>
    </w:p>
    <w:p w:rsidR="005D6E99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>на 202</w:t>
      </w:r>
      <w:r w:rsidR="00EB4143">
        <w:rPr>
          <w:rFonts w:ascii="Times New Roman" w:hAnsi="Times New Roman" w:cs="Times New Roman"/>
          <w:sz w:val="28"/>
        </w:rPr>
        <w:t>1</w:t>
      </w:r>
      <w:r w:rsidRPr="008123B6">
        <w:rPr>
          <w:rFonts w:ascii="Times New Roman" w:hAnsi="Times New Roman" w:cs="Times New Roman"/>
          <w:sz w:val="28"/>
        </w:rPr>
        <w:t xml:space="preserve">  год</w:t>
      </w:r>
      <w:r w:rsidR="005D6E99">
        <w:rPr>
          <w:rFonts w:ascii="Times New Roman" w:hAnsi="Times New Roman" w:cs="Times New Roman"/>
          <w:sz w:val="28"/>
        </w:rPr>
        <w:t xml:space="preserve"> и плановый период </w:t>
      </w:r>
    </w:p>
    <w:p w:rsidR="008123B6" w:rsidRDefault="005D6E99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="00EB414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EB414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гг</w:t>
      </w:r>
      <w:proofErr w:type="spellEnd"/>
      <w:proofErr w:type="gramEnd"/>
    </w:p>
    <w:p w:rsidR="00C06E3F" w:rsidRDefault="00C06E3F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6E3F" w:rsidRPr="008123B6" w:rsidRDefault="00C06E3F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23B6" w:rsidRPr="008123B6" w:rsidRDefault="008123B6" w:rsidP="008123B6">
      <w:pPr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        В целях  обеспечения устойчивого социально экономического развития и оздоровления муниципальных финансов  муниципального образования Придолинный сельсовет Ташлинского района Оренбургской области</w:t>
      </w:r>
      <w:proofErr w:type="gramStart"/>
      <w:r w:rsidRPr="008123B6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5D6E99" w:rsidRPr="005D6E99" w:rsidRDefault="008123B6" w:rsidP="005D6E99">
      <w:pPr>
        <w:pStyle w:val="a4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</w:rPr>
      </w:pPr>
      <w:r w:rsidRPr="005D6E99">
        <w:rPr>
          <w:rFonts w:ascii="Times New Roman" w:hAnsi="Times New Roman" w:cs="Times New Roman"/>
          <w:sz w:val="28"/>
        </w:rPr>
        <w:t>Утвердить план мероприятий по консолидации бюджетных средств муниципального образования  на</w:t>
      </w:r>
      <w:r w:rsidR="005D6E99" w:rsidRPr="005D6E99">
        <w:rPr>
          <w:rFonts w:ascii="Times New Roman" w:hAnsi="Times New Roman" w:cs="Times New Roman"/>
          <w:sz w:val="28"/>
        </w:rPr>
        <w:t xml:space="preserve"> 202</w:t>
      </w:r>
      <w:r w:rsidR="00EB4143">
        <w:rPr>
          <w:rFonts w:ascii="Times New Roman" w:hAnsi="Times New Roman" w:cs="Times New Roman"/>
          <w:sz w:val="28"/>
        </w:rPr>
        <w:t>1</w:t>
      </w:r>
      <w:r w:rsidR="005D6E99" w:rsidRPr="005D6E99">
        <w:rPr>
          <w:rFonts w:ascii="Times New Roman" w:hAnsi="Times New Roman" w:cs="Times New Roman"/>
          <w:sz w:val="28"/>
        </w:rPr>
        <w:t xml:space="preserve">  год и плановый период 202</w:t>
      </w:r>
      <w:r w:rsidR="00EB4143">
        <w:rPr>
          <w:rFonts w:ascii="Times New Roman" w:hAnsi="Times New Roman" w:cs="Times New Roman"/>
          <w:sz w:val="28"/>
        </w:rPr>
        <w:t>2</w:t>
      </w:r>
      <w:r w:rsidR="005D6E99" w:rsidRPr="005D6E99">
        <w:rPr>
          <w:rFonts w:ascii="Times New Roman" w:hAnsi="Times New Roman" w:cs="Times New Roman"/>
          <w:sz w:val="28"/>
        </w:rPr>
        <w:t>-202</w:t>
      </w:r>
      <w:r w:rsidR="00EB4143">
        <w:rPr>
          <w:rFonts w:ascii="Times New Roman" w:hAnsi="Times New Roman" w:cs="Times New Roman"/>
          <w:sz w:val="28"/>
        </w:rPr>
        <w:t>3</w:t>
      </w:r>
      <w:r w:rsidR="005D6E99" w:rsidRPr="005D6E9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5D6E99" w:rsidRPr="005D6E99">
        <w:rPr>
          <w:rFonts w:ascii="Times New Roman" w:hAnsi="Times New Roman" w:cs="Times New Roman"/>
          <w:sz w:val="28"/>
        </w:rPr>
        <w:t>гг</w:t>
      </w:r>
      <w:proofErr w:type="spellEnd"/>
      <w:proofErr w:type="gramEnd"/>
      <w:r w:rsidR="005D6E99" w:rsidRPr="005D6E99">
        <w:rPr>
          <w:rFonts w:ascii="Times New Roman" w:hAnsi="Times New Roman" w:cs="Times New Roman"/>
          <w:sz w:val="28"/>
        </w:rPr>
        <w:t xml:space="preserve"> </w:t>
      </w:r>
      <w:r w:rsidRPr="005D6E99">
        <w:rPr>
          <w:rFonts w:ascii="Times New Roman" w:hAnsi="Times New Roman" w:cs="Times New Roman"/>
          <w:sz w:val="28"/>
        </w:rPr>
        <w:t xml:space="preserve"> согласно приложени</w:t>
      </w:r>
      <w:r w:rsidR="005D6E99">
        <w:rPr>
          <w:rFonts w:ascii="Times New Roman" w:hAnsi="Times New Roman" w:cs="Times New Roman"/>
          <w:sz w:val="28"/>
        </w:rPr>
        <w:t>я</w:t>
      </w:r>
      <w:r w:rsidRPr="005D6E99">
        <w:rPr>
          <w:rFonts w:ascii="Times New Roman" w:hAnsi="Times New Roman" w:cs="Times New Roman"/>
          <w:sz w:val="28"/>
        </w:rPr>
        <w:t xml:space="preserve">. </w:t>
      </w:r>
    </w:p>
    <w:p w:rsidR="005D6E99" w:rsidRPr="005D6E99" w:rsidRDefault="005D6E99" w:rsidP="005D6E99">
      <w:pPr>
        <w:pStyle w:val="a4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</w:rPr>
      </w:pPr>
      <w:r w:rsidRPr="005D6E99">
        <w:rPr>
          <w:rFonts w:ascii="Times New Roman" w:hAnsi="Times New Roman" w:cs="Times New Roman"/>
          <w:sz w:val="28"/>
        </w:rPr>
        <w:t xml:space="preserve">Постановление № </w:t>
      </w:r>
      <w:r w:rsidR="00EB4143">
        <w:rPr>
          <w:rFonts w:ascii="Times New Roman" w:hAnsi="Times New Roman" w:cs="Times New Roman"/>
          <w:sz w:val="28"/>
        </w:rPr>
        <w:t>8а</w:t>
      </w:r>
      <w:r w:rsidRPr="005D6E99">
        <w:rPr>
          <w:rFonts w:ascii="Times New Roman" w:hAnsi="Times New Roman" w:cs="Times New Roman"/>
          <w:sz w:val="28"/>
        </w:rPr>
        <w:t>-п от 0</w:t>
      </w:r>
      <w:r w:rsidR="00EB4143">
        <w:rPr>
          <w:rFonts w:ascii="Times New Roman" w:hAnsi="Times New Roman" w:cs="Times New Roman"/>
          <w:sz w:val="28"/>
        </w:rPr>
        <w:t>2</w:t>
      </w:r>
      <w:r w:rsidRPr="005D6E99">
        <w:rPr>
          <w:rFonts w:ascii="Times New Roman" w:hAnsi="Times New Roman" w:cs="Times New Roman"/>
          <w:sz w:val="28"/>
        </w:rPr>
        <w:t>.0</w:t>
      </w:r>
      <w:r w:rsidR="00EB4143">
        <w:rPr>
          <w:rFonts w:ascii="Times New Roman" w:hAnsi="Times New Roman" w:cs="Times New Roman"/>
          <w:sz w:val="28"/>
        </w:rPr>
        <w:t>3.2020</w:t>
      </w:r>
      <w:r w:rsidRPr="005D6E99">
        <w:rPr>
          <w:rFonts w:ascii="Times New Roman" w:hAnsi="Times New Roman" w:cs="Times New Roman"/>
          <w:sz w:val="28"/>
        </w:rPr>
        <w:t>г. «Об утверждении плана мероприятий по консолидации бюджетных средств муниципального образования Придолинный сельсовет Ташлинского района Оренбургской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5D6E99">
        <w:rPr>
          <w:rFonts w:ascii="Times New Roman" w:hAnsi="Times New Roman" w:cs="Times New Roman"/>
          <w:sz w:val="28"/>
        </w:rPr>
        <w:t xml:space="preserve">на </w:t>
      </w:r>
      <w:r w:rsidR="00EB4143">
        <w:rPr>
          <w:rFonts w:ascii="Times New Roman" w:hAnsi="Times New Roman" w:cs="Times New Roman"/>
          <w:sz w:val="28"/>
        </w:rPr>
        <w:t xml:space="preserve">2020 год и плановый период </w:t>
      </w:r>
      <w:r w:rsidRPr="005D6E99">
        <w:rPr>
          <w:rFonts w:ascii="Times New Roman" w:hAnsi="Times New Roman" w:cs="Times New Roman"/>
          <w:sz w:val="28"/>
        </w:rPr>
        <w:t>20</w:t>
      </w:r>
      <w:r w:rsidR="00EB4143">
        <w:rPr>
          <w:rFonts w:ascii="Times New Roman" w:hAnsi="Times New Roman" w:cs="Times New Roman"/>
          <w:sz w:val="28"/>
        </w:rPr>
        <w:t>21</w:t>
      </w:r>
      <w:r w:rsidRPr="005D6E99">
        <w:rPr>
          <w:rFonts w:ascii="Times New Roman" w:hAnsi="Times New Roman" w:cs="Times New Roman"/>
          <w:sz w:val="28"/>
        </w:rPr>
        <w:t>-202</w:t>
      </w:r>
      <w:r w:rsidR="00EB4143">
        <w:rPr>
          <w:rFonts w:ascii="Times New Roman" w:hAnsi="Times New Roman" w:cs="Times New Roman"/>
          <w:sz w:val="28"/>
        </w:rPr>
        <w:t>2</w:t>
      </w:r>
      <w:r w:rsidRPr="005D6E99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оды», считать утратившим силу.</w:t>
      </w:r>
    </w:p>
    <w:p w:rsidR="008123B6" w:rsidRPr="008123B6" w:rsidRDefault="008123B6" w:rsidP="005D6E99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     </w:t>
      </w:r>
      <w:r w:rsidR="005D6E99">
        <w:rPr>
          <w:rFonts w:ascii="Times New Roman" w:hAnsi="Times New Roman" w:cs="Times New Roman"/>
          <w:sz w:val="28"/>
        </w:rPr>
        <w:t>3.</w:t>
      </w:r>
      <w:r w:rsidRPr="008123B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123B6">
        <w:rPr>
          <w:rFonts w:ascii="Times New Roman" w:hAnsi="Times New Roman" w:cs="Times New Roman"/>
          <w:sz w:val="28"/>
        </w:rPr>
        <w:t>Контроль за</w:t>
      </w:r>
      <w:proofErr w:type="gramEnd"/>
      <w:r w:rsidRPr="008123B6">
        <w:rPr>
          <w:rFonts w:ascii="Times New Roman" w:hAnsi="Times New Roman" w:cs="Times New Roman"/>
          <w:sz w:val="28"/>
        </w:rPr>
        <w:t xml:space="preserve"> исполнением настоящего постановления  возложить на специалиста 1 категории  Свиридову Т.Н. </w:t>
      </w:r>
    </w:p>
    <w:p w:rsidR="00C06E3F" w:rsidRDefault="008123B6" w:rsidP="005D6E99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    </w:t>
      </w:r>
      <w:r w:rsidR="005D6E99">
        <w:rPr>
          <w:rFonts w:ascii="Times New Roman" w:hAnsi="Times New Roman" w:cs="Times New Roman"/>
          <w:sz w:val="28"/>
        </w:rPr>
        <w:t xml:space="preserve">4. </w:t>
      </w:r>
      <w:r w:rsidRPr="008123B6">
        <w:rPr>
          <w:rFonts w:ascii="Times New Roman" w:hAnsi="Times New Roman" w:cs="Times New Roman"/>
          <w:sz w:val="28"/>
        </w:rPr>
        <w:t xml:space="preserve"> Постановление вступает в силу после его официального опубликования</w:t>
      </w:r>
    </w:p>
    <w:p w:rsidR="003B306F" w:rsidRDefault="008123B6" w:rsidP="003B306F">
      <w:pPr>
        <w:pStyle w:val="2"/>
        <w:tabs>
          <w:tab w:val="left" w:pos="-1980"/>
        </w:tabs>
        <w:ind w:left="-284" w:right="0" w:firstLine="284"/>
      </w:pPr>
      <w:r w:rsidRPr="008123B6">
        <w:t>(обнародования)</w:t>
      </w:r>
      <w:r w:rsidR="005D6E99">
        <w:t xml:space="preserve"> и </w:t>
      </w:r>
      <w:r w:rsidR="003B306F">
        <w:t xml:space="preserve"> </w:t>
      </w:r>
      <w:proofErr w:type="spellStart"/>
      <w:proofErr w:type="gramStart"/>
      <w:r w:rsidR="003B306F">
        <w:rPr>
          <w:szCs w:val="28"/>
        </w:rPr>
        <w:t>и</w:t>
      </w:r>
      <w:proofErr w:type="spellEnd"/>
      <w:proofErr w:type="gramEnd"/>
      <w:r w:rsidR="003B306F">
        <w:rPr>
          <w:szCs w:val="28"/>
        </w:rPr>
        <w:t xml:space="preserve"> распространяет свое действие на правоотношения, возникшие с  «01» января 202</w:t>
      </w:r>
      <w:r w:rsidR="00EB4143">
        <w:rPr>
          <w:szCs w:val="28"/>
        </w:rPr>
        <w:t>1</w:t>
      </w:r>
      <w:r w:rsidR="003B306F">
        <w:rPr>
          <w:szCs w:val="28"/>
        </w:rPr>
        <w:t xml:space="preserve"> года.</w:t>
      </w:r>
    </w:p>
    <w:p w:rsidR="003B306F" w:rsidRDefault="003B306F" w:rsidP="003B306F">
      <w:pPr>
        <w:tabs>
          <w:tab w:val="left" w:pos="9540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123B6" w:rsidRPr="008123B6" w:rsidRDefault="008123B6" w:rsidP="005D6E99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5D6E99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8123B6" w:rsidRPr="008123B6" w:rsidRDefault="008123B6" w:rsidP="008123B6">
      <w:pPr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Глава муниципального образования:                                        Д.М.Горбунова  </w:t>
      </w:r>
    </w:p>
    <w:p w:rsidR="00C06E3F" w:rsidRDefault="005D6E99" w:rsidP="008123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8123B6" w:rsidRPr="008123B6">
        <w:rPr>
          <w:rFonts w:ascii="Times New Roman" w:hAnsi="Times New Roman" w:cs="Times New Roman"/>
          <w:sz w:val="28"/>
        </w:rPr>
        <w:t>азослано: финансовому отделу администрации Ташлинского района, прокуратуре района, бухгалтерии  сельсовета</w:t>
      </w: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  <w:sectPr w:rsidR="00C06E3F" w:rsidSect="00932302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C06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65A1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Pr="00465A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465A16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06E3F" w:rsidRDefault="00C06E3F" w:rsidP="00C06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6E3F" w:rsidRDefault="00C06E3F" w:rsidP="00C06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6E3F" w:rsidRPr="00403026" w:rsidRDefault="00C06E3F" w:rsidP="00C06E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C06E3F" w:rsidRPr="00403026" w:rsidRDefault="00C06E3F" w:rsidP="00C06E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>мероприятий по консолидации бюджетных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Придолинного сельсовета</w:t>
      </w:r>
    </w:p>
    <w:p w:rsidR="005D6E99" w:rsidRDefault="00C06E3F" w:rsidP="00C06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Ташлинск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в целях оздоровления муниципальных финансов</w:t>
      </w: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D6E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071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D6E99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</w:t>
      </w:r>
    </w:p>
    <w:p w:rsidR="00C06E3F" w:rsidRDefault="005D6E99" w:rsidP="00C06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9071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9071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C06E3F" w:rsidRDefault="00C06E3F" w:rsidP="00C06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5"/>
        <w:gridCol w:w="2594"/>
        <w:gridCol w:w="2188"/>
        <w:gridCol w:w="1607"/>
        <w:gridCol w:w="2393"/>
        <w:gridCol w:w="1132"/>
        <w:gridCol w:w="708"/>
        <w:gridCol w:w="284"/>
        <w:gridCol w:w="1287"/>
        <w:gridCol w:w="992"/>
        <w:gridCol w:w="1134"/>
      </w:tblGrid>
      <w:tr w:rsidR="00C06E3F" w:rsidRPr="0075744A" w:rsidTr="00B3195C">
        <w:trPr>
          <w:trHeight w:val="705"/>
        </w:trPr>
        <w:tc>
          <w:tcPr>
            <w:tcW w:w="815" w:type="dxa"/>
            <w:vMerge w:val="restart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4" w:type="dxa"/>
            <w:vMerge w:val="restart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  <w:vMerge w:val="restart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5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07" w:type="dxa"/>
            <w:vMerge w:val="restart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vMerge w:val="restart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5537" w:type="dxa"/>
            <w:gridSpan w:val="6"/>
            <w:tcBorders>
              <w:bottom w:val="single" w:sz="4" w:space="0" w:color="auto"/>
            </w:tcBorders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B4143" w:rsidRPr="0075744A" w:rsidTr="00B3195C">
        <w:trPr>
          <w:trHeight w:val="570"/>
        </w:trPr>
        <w:tc>
          <w:tcPr>
            <w:tcW w:w="815" w:type="dxa"/>
            <w:vMerge/>
          </w:tcPr>
          <w:p w:rsidR="00EB4143" w:rsidRPr="0075744A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vMerge/>
          </w:tcPr>
          <w:p w:rsidR="00EB4143" w:rsidRPr="0075744A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EB4143" w:rsidRPr="0075744A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EB4143" w:rsidRPr="0075744A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B4143" w:rsidRPr="0075744A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</w:tcBorders>
          </w:tcPr>
          <w:p w:rsidR="00EB4143" w:rsidRPr="0075744A" w:rsidRDefault="00B3195C" w:rsidP="005D6E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95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(ожидаемое исполнение по итогам года)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</w:tcBorders>
          </w:tcPr>
          <w:p w:rsidR="00EB4143" w:rsidRPr="0075744A" w:rsidRDefault="00EB4143" w:rsidP="00B319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3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B4143" w:rsidRPr="0075744A" w:rsidRDefault="00EB4143" w:rsidP="00B319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3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B4143" w:rsidRPr="0075744A" w:rsidRDefault="00B3195C" w:rsidP="005D6E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EB4143" w:rsidRPr="0075744A" w:rsidTr="00B3195C">
        <w:tc>
          <w:tcPr>
            <w:tcW w:w="815" w:type="dxa"/>
            <w:vAlign w:val="center"/>
          </w:tcPr>
          <w:p w:rsidR="00EB4143" w:rsidRPr="0075744A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4" w:type="dxa"/>
            <w:vAlign w:val="center"/>
          </w:tcPr>
          <w:p w:rsidR="00EB4143" w:rsidRPr="0075744A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  <w:vAlign w:val="center"/>
          </w:tcPr>
          <w:p w:rsidR="00EB4143" w:rsidRPr="0075744A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7" w:type="dxa"/>
            <w:vAlign w:val="center"/>
          </w:tcPr>
          <w:p w:rsidR="00EB4143" w:rsidRPr="0075744A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EB4143" w:rsidRPr="0075744A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0" w:type="dxa"/>
            <w:gridSpan w:val="2"/>
          </w:tcPr>
          <w:p w:rsidR="00EB4143" w:rsidRPr="00C33A53" w:rsidRDefault="00EB4143" w:rsidP="0057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A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EB4143" w:rsidRPr="0075744A" w:rsidRDefault="00EB4143" w:rsidP="0057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2"/>
          </w:tcPr>
          <w:p w:rsidR="00EB4143" w:rsidRPr="0075744A" w:rsidRDefault="00EB4143" w:rsidP="0057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143" w:rsidRPr="0075744A" w:rsidRDefault="00EB4143" w:rsidP="0057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4143" w:rsidRPr="0075744A" w:rsidRDefault="00B3195C" w:rsidP="00EB4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4143" w:rsidRPr="00770FEE" w:rsidTr="00B3195C">
        <w:tc>
          <w:tcPr>
            <w:tcW w:w="815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85" w:type="dxa"/>
            <w:gridSpan w:val="9"/>
            <w:tcBorders>
              <w:right w:val="single" w:sz="4" w:space="0" w:color="auto"/>
            </w:tcBorders>
          </w:tcPr>
          <w:p w:rsidR="00EB4143" w:rsidRPr="00770FEE" w:rsidRDefault="00EB4143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4143" w:rsidRPr="00770FEE" w:rsidRDefault="00EB4143" w:rsidP="00EB4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143" w:rsidRPr="00770FEE" w:rsidTr="00B3195C">
        <w:tc>
          <w:tcPr>
            <w:tcW w:w="815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4" w:type="dxa"/>
          </w:tcPr>
          <w:p w:rsidR="00EB4143" w:rsidRPr="00770FEE" w:rsidRDefault="00EB4143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Утверждение плана по устранению неэффективных льгот (пониженных ставок по налогам) в а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Ташлинского района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Оренбургской области</w:t>
            </w:r>
          </w:p>
        </w:tc>
        <w:tc>
          <w:tcPr>
            <w:tcW w:w="2188" w:type="dxa"/>
          </w:tcPr>
          <w:p w:rsidR="00EB4143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категории</w:t>
            </w:r>
          </w:p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Т.Н.</w:t>
            </w:r>
          </w:p>
        </w:tc>
        <w:tc>
          <w:tcPr>
            <w:tcW w:w="1607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июня  проект нормативного правового акта</w:t>
            </w:r>
          </w:p>
        </w:tc>
        <w:tc>
          <w:tcPr>
            <w:tcW w:w="2393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по устранению </w:t>
            </w:r>
          </w:p>
          <w:p w:rsidR="00EB4143" w:rsidRPr="00770FEE" w:rsidRDefault="00EB4143" w:rsidP="00B31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</w:t>
            </w:r>
            <w:r w:rsidR="00B319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1 января 202</w:t>
            </w:r>
            <w:r w:rsidR="00B319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, с 1 января 202</w:t>
            </w:r>
            <w:r w:rsidR="00B319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с 1 января 202</w:t>
            </w:r>
            <w:r w:rsidR="00B319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неэффективных льгот (пониженных ставок по налогам) в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132" w:type="dxa"/>
            <w:tcBorders>
              <w:right w:val="nil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4143" w:rsidRPr="00770FEE" w:rsidRDefault="00B3195C" w:rsidP="00EB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143" w:rsidRPr="00770FEE" w:rsidTr="00B3195C">
        <w:tc>
          <w:tcPr>
            <w:tcW w:w="815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EB4143" w:rsidRPr="00770FEE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Разработка  типового нормативного правового акта, устанавливающего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налогам,</w:t>
            </w:r>
          </w:p>
          <w:p w:rsidR="00EB4143" w:rsidRPr="00770FEE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действующую  типовую методику  и проведение мониторинга внесения изменений в   методики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изменениями федерального законодательства</w:t>
            </w:r>
          </w:p>
          <w:p w:rsidR="00EB4143" w:rsidRPr="006E720D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B4143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EB4143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Т.Н.</w:t>
            </w:r>
          </w:p>
        </w:tc>
        <w:tc>
          <w:tcPr>
            <w:tcW w:w="1607" w:type="dxa"/>
          </w:tcPr>
          <w:p w:rsidR="00EB4143" w:rsidRPr="00770FEE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проект типового нормативного правового акта</w:t>
            </w:r>
          </w:p>
          <w:p w:rsidR="00EB4143" w:rsidRPr="00770FEE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319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EB4143" w:rsidRPr="006E720D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2393" w:type="dxa"/>
          </w:tcPr>
          <w:p w:rsidR="00EB4143" w:rsidRPr="006E720D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типово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1132" w:type="dxa"/>
            <w:tcBorders>
              <w:right w:val="nil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4143" w:rsidRPr="00770FEE" w:rsidRDefault="00B3195C" w:rsidP="00EB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4143" w:rsidRPr="00770FEE" w:rsidTr="00B3195C">
        <w:tc>
          <w:tcPr>
            <w:tcW w:w="815" w:type="dxa"/>
          </w:tcPr>
          <w:p w:rsidR="00EB4143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94" w:type="dxa"/>
          </w:tcPr>
          <w:p w:rsidR="00EB4143" w:rsidRPr="00770FEE" w:rsidRDefault="00EB4143" w:rsidP="0057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  <w:p w:rsidR="00EB4143" w:rsidRPr="00770FEE" w:rsidRDefault="00EB4143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(в том числе земельных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находящегося в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муниципальных образований сельских поселений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района.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88" w:type="dxa"/>
          </w:tcPr>
          <w:p w:rsidR="00EB4143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2 категории, </w:t>
            </w:r>
          </w:p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В.Ф.</w:t>
            </w:r>
          </w:p>
        </w:tc>
        <w:tc>
          <w:tcPr>
            <w:tcW w:w="1607" w:type="dxa"/>
          </w:tcPr>
          <w:p w:rsidR="00EB4143" w:rsidRPr="00770FEE" w:rsidRDefault="00EB4143" w:rsidP="00B31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до 1 апреля, в 202</w:t>
            </w:r>
            <w:r w:rsidR="00B319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до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2393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объем дополнительных поступлений в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района, тыс. руб.</w:t>
            </w:r>
          </w:p>
        </w:tc>
        <w:tc>
          <w:tcPr>
            <w:tcW w:w="1132" w:type="dxa"/>
            <w:tcBorders>
              <w:right w:val="nil"/>
            </w:tcBorders>
          </w:tcPr>
          <w:p w:rsidR="00EB4143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150,0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EB4143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143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4143" w:rsidRDefault="00B3195C" w:rsidP="00EB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4143" w:rsidRPr="00770FEE" w:rsidTr="00B3195C">
        <w:tc>
          <w:tcPr>
            <w:tcW w:w="815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EB4143" w:rsidRPr="00770FEE" w:rsidRDefault="00EB4143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2188" w:type="dxa"/>
          </w:tcPr>
          <w:p w:rsidR="00EB4143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</w:t>
            </w:r>
          </w:p>
        </w:tc>
        <w:tc>
          <w:tcPr>
            <w:tcW w:w="1607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EB4143" w:rsidRPr="00770FEE" w:rsidRDefault="00EB4143" w:rsidP="005725D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к фактическим поступлениям </w:t>
            </w:r>
          </w:p>
          <w:p w:rsidR="00EB4143" w:rsidRPr="00770FEE" w:rsidRDefault="00EB4143" w:rsidP="005D6E9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года, (процентов)</w:t>
            </w:r>
          </w:p>
        </w:tc>
        <w:tc>
          <w:tcPr>
            <w:tcW w:w="1132" w:type="dxa"/>
            <w:tcBorders>
              <w:right w:val="nil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4143" w:rsidRPr="00770FEE" w:rsidRDefault="00B3195C" w:rsidP="00EB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EB4143" w:rsidRPr="00770FEE" w:rsidTr="00B3195C">
        <w:tc>
          <w:tcPr>
            <w:tcW w:w="815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EB4143" w:rsidRPr="00770FEE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осуществления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земельного контроля и контроля </w:t>
            </w:r>
            <w:proofErr w:type="gramStart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выполнения условий заключенных договоров аренды земельных участков</w:t>
            </w:r>
            <w:proofErr w:type="gramEnd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EB4143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2 категории</w:t>
            </w:r>
          </w:p>
          <w:p w:rsidR="00EB4143" w:rsidRPr="00770FEE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Пономарева В.Ф.</w:t>
            </w:r>
          </w:p>
        </w:tc>
        <w:tc>
          <w:tcPr>
            <w:tcW w:w="1607" w:type="dxa"/>
          </w:tcPr>
          <w:p w:rsidR="00EB4143" w:rsidRPr="00770FEE" w:rsidRDefault="00EB4143" w:rsidP="00B3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до 1 апреля,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31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году- до 1 июня</w:t>
            </w:r>
          </w:p>
        </w:tc>
        <w:tc>
          <w:tcPr>
            <w:tcW w:w="2393" w:type="dxa"/>
          </w:tcPr>
          <w:p w:rsidR="00EB4143" w:rsidRPr="00770FEE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записка, единиц</w:t>
            </w:r>
          </w:p>
        </w:tc>
        <w:tc>
          <w:tcPr>
            <w:tcW w:w="1132" w:type="dxa"/>
            <w:tcBorders>
              <w:right w:val="nil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EB4143" w:rsidRPr="00770FEE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4143" w:rsidRPr="00770FEE" w:rsidRDefault="00B3195C" w:rsidP="00EB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143" w:rsidRPr="00770FEE" w:rsidTr="00B3195C">
        <w:tc>
          <w:tcPr>
            <w:tcW w:w="815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EB4143" w:rsidRPr="006E720D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комиссии по уплате налогов и страховых взносов</w:t>
            </w:r>
          </w:p>
        </w:tc>
        <w:tc>
          <w:tcPr>
            <w:tcW w:w="2188" w:type="dxa"/>
          </w:tcPr>
          <w:p w:rsidR="00EB4143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Горбунова Д.М., специалист 2 категории</w:t>
            </w:r>
          </w:p>
          <w:p w:rsidR="00EB4143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В.Ф..</w:t>
            </w:r>
          </w:p>
        </w:tc>
        <w:tc>
          <w:tcPr>
            <w:tcW w:w="1607" w:type="dxa"/>
          </w:tcPr>
          <w:p w:rsidR="00EB4143" w:rsidRPr="006E720D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EB4143" w:rsidRPr="006E720D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протоколов заседания комиссии, штук</w:t>
            </w:r>
          </w:p>
        </w:tc>
        <w:tc>
          <w:tcPr>
            <w:tcW w:w="1132" w:type="dxa"/>
            <w:tcBorders>
              <w:right w:val="nil"/>
            </w:tcBorders>
          </w:tcPr>
          <w:p w:rsidR="00EB4143" w:rsidRPr="00770FEE" w:rsidRDefault="00EB4143" w:rsidP="005725DC">
            <w:pPr>
              <w:pStyle w:val="ConsPlusNormal"/>
              <w:tabs>
                <w:tab w:val="left" w:pos="51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EB4143" w:rsidRPr="00770FEE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4143" w:rsidRPr="00770FEE" w:rsidRDefault="00B3195C" w:rsidP="00EB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4143" w:rsidRPr="00770FEE" w:rsidTr="00B3195C">
        <w:tc>
          <w:tcPr>
            <w:tcW w:w="815" w:type="dxa"/>
          </w:tcPr>
          <w:p w:rsidR="00EB4143" w:rsidRDefault="00EB4143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594" w:type="dxa"/>
          </w:tcPr>
          <w:p w:rsidR="00EB4143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3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неиспользуемых земельных ресурсов</w:t>
            </w:r>
          </w:p>
        </w:tc>
        <w:tc>
          <w:tcPr>
            <w:tcW w:w="2188" w:type="dxa"/>
          </w:tcPr>
          <w:p w:rsidR="00EB4143" w:rsidRDefault="00EB4143" w:rsidP="00EB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  <w:p w:rsidR="00EB4143" w:rsidRDefault="00EB4143" w:rsidP="00EB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В.Ф..</w:t>
            </w:r>
          </w:p>
        </w:tc>
        <w:tc>
          <w:tcPr>
            <w:tcW w:w="1607" w:type="dxa"/>
          </w:tcPr>
          <w:p w:rsidR="00EB4143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43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393" w:type="dxa"/>
          </w:tcPr>
          <w:p w:rsidR="00EB4143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3">
              <w:rPr>
                <w:rFonts w:ascii="Times New Roman" w:hAnsi="Times New Roman" w:cs="Times New Roman"/>
                <w:sz w:val="24"/>
                <w:szCs w:val="24"/>
              </w:rPr>
              <w:t>объем дополнительных поступлений в бюджеты муниципальных образований Оренбургской области, тыс. рублей</w:t>
            </w:r>
          </w:p>
        </w:tc>
        <w:tc>
          <w:tcPr>
            <w:tcW w:w="1132" w:type="dxa"/>
            <w:tcBorders>
              <w:right w:val="nil"/>
            </w:tcBorders>
          </w:tcPr>
          <w:p w:rsidR="00EB4143" w:rsidRDefault="00EB4143" w:rsidP="005725DC">
            <w:pPr>
              <w:pStyle w:val="ConsPlusNormal"/>
              <w:tabs>
                <w:tab w:val="left" w:pos="51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EB4143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143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4143" w:rsidRDefault="00B3195C" w:rsidP="00EB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143" w:rsidRPr="00770FEE" w:rsidTr="00B3195C">
        <w:tc>
          <w:tcPr>
            <w:tcW w:w="815" w:type="dxa"/>
          </w:tcPr>
          <w:p w:rsidR="00EB4143" w:rsidRDefault="00EB4143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2594" w:type="dxa"/>
          </w:tcPr>
          <w:p w:rsidR="00EB4143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поступлений в местные бюджеты государственной пошлины за выдачу разрешений на проезд тяжеловесного и крупногабаритного автотранспорта, средств от эксплуатации и использования имущества, </w:t>
            </w:r>
            <w:r w:rsidRPr="00EB4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муниципальной собственности, в том числе рекламных конструкций</w:t>
            </w:r>
          </w:p>
        </w:tc>
        <w:tc>
          <w:tcPr>
            <w:tcW w:w="2188" w:type="dxa"/>
          </w:tcPr>
          <w:p w:rsidR="00EB4143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категории Свиридова Т.Н.</w:t>
            </w:r>
          </w:p>
        </w:tc>
        <w:tc>
          <w:tcPr>
            <w:tcW w:w="1607" w:type="dxa"/>
          </w:tcPr>
          <w:p w:rsidR="00EB4143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43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2393" w:type="dxa"/>
          </w:tcPr>
          <w:p w:rsidR="00EB4143" w:rsidRDefault="00EB4143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3">
              <w:rPr>
                <w:rFonts w:ascii="Times New Roman" w:hAnsi="Times New Roman" w:cs="Times New Roman"/>
                <w:sz w:val="24"/>
                <w:szCs w:val="24"/>
              </w:rPr>
              <w:t>объем дополнительных поступлений в бюджеты муниципальных образований Оренбургской области, тыс. рублей</w:t>
            </w:r>
          </w:p>
        </w:tc>
        <w:tc>
          <w:tcPr>
            <w:tcW w:w="1132" w:type="dxa"/>
            <w:tcBorders>
              <w:right w:val="nil"/>
            </w:tcBorders>
          </w:tcPr>
          <w:p w:rsidR="00EB4143" w:rsidRDefault="00EB4143" w:rsidP="005725DC">
            <w:pPr>
              <w:pStyle w:val="ConsPlusNormal"/>
              <w:tabs>
                <w:tab w:val="left" w:pos="51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EB4143" w:rsidRDefault="00EB4143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143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  <w:p w:rsidR="00EB4143" w:rsidRDefault="00EB4143" w:rsidP="00EB4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4143" w:rsidRDefault="00EB4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143" w:rsidRDefault="00B3195C" w:rsidP="00EB4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C06E3F" w:rsidRPr="00770FEE" w:rsidTr="00B3195C">
        <w:tc>
          <w:tcPr>
            <w:tcW w:w="815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9" w:type="dxa"/>
            <w:gridSpan w:val="10"/>
            <w:vAlign w:val="center"/>
          </w:tcPr>
          <w:p w:rsidR="00C06E3F" w:rsidRPr="00770FEE" w:rsidRDefault="00C06E3F" w:rsidP="00B31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Меры по оптимизации расходов - программа 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оптимизации расходов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образования сельского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202</w:t>
            </w:r>
            <w:r w:rsidR="00B31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плановый период 202</w:t>
            </w:r>
            <w:r w:rsidR="00B31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3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 w:rsidR="00B31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31F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C06E3F" w:rsidRPr="00770FEE" w:rsidTr="00B3195C">
        <w:tc>
          <w:tcPr>
            <w:tcW w:w="815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4319" w:type="dxa"/>
            <w:gridSpan w:val="10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 оптимизации расходов на управление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143" w:rsidRPr="00770FEE" w:rsidTr="00B3195C">
        <w:tc>
          <w:tcPr>
            <w:tcW w:w="815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EB4143" w:rsidRPr="00770FEE" w:rsidRDefault="00EB4143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муниципальным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образованием сельсовета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запрета на увеличение численности муниципальных служащих </w:t>
            </w:r>
          </w:p>
        </w:tc>
        <w:tc>
          <w:tcPr>
            <w:tcW w:w="2188" w:type="dxa"/>
          </w:tcPr>
          <w:p w:rsidR="00EB4143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</w:t>
            </w:r>
          </w:p>
        </w:tc>
        <w:tc>
          <w:tcPr>
            <w:tcW w:w="1607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2393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установленный запрет на увеличение численности муниципальных служащих </w:t>
            </w:r>
          </w:p>
        </w:tc>
        <w:tc>
          <w:tcPr>
            <w:tcW w:w="1132" w:type="dxa"/>
            <w:tcBorders>
              <w:right w:val="nil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EB4143" w:rsidRPr="00770FEE" w:rsidRDefault="00EB4143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4143" w:rsidRPr="00770FEE" w:rsidRDefault="00EB4143" w:rsidP="00831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4143" w:rsidRPr="00770FEE" w:rsidRDefault="00B3195C" w:rsidP="00EB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</w:t>
            </w:r>
          </w:p>
        </w:tc>
        <w:tc>
          <w:tcPr>
            <w:tcW w:w="160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бюджета, оптимизированный в результате эффективного использования имущества, тыс</w:t>
            </w:r>
            <w:proofErr w:type="gramStart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124" w:type="dxa"/>
            <w:gridSpan w:val="3"/>
          </w:tcPr>
          <w:p w:rsidR="00B3195C" w:rsidRPr="00770FEE" w:rsidRDefault="00B3195C" w:rsidP="0057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287" w:type="dxa"/>
          </w:tcPr>
          <w:p w:rsidR="00B3195C" w:rsidRPr="00770FEE" w:rsidRDefault="00B3195C" w:rsidP="0057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1A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185" w:type="dxa"/>
            <w:gridSpan w:val="9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 оптимизации расходов на содержание бюджетной сети</w:t>
            </w:r>
            <w:r w:rsidRPr="0077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B31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переход на эффективные контракты работников муниципального 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исключением муниципальных служащих и выборных должностных лиц) </w:t>
            </w:r>
          </w:p>
        </w:tc>
        <w:tc>
          <w:tcPr>
            <w:tcW w:w="2188" w:type="dxa"/>
          </w:tcPr>
          <w:p w:rsidR="00B3195C" w:rsidRPr="00770FEE" w:rsidRDefault="00B3195C" w:rsidP="005725D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категории Свиридова Т.Н.</w:t>
            </w:r>
          </w:p>
        </w:tc>
        <w:tc>
          <w:tcPr>
            <w:tcW w:w="1607" w:type="dxa"/>
          </w:tcPr>
          <w:p w:rsidR="00B3195C" w:rsidRPr="00770FEE" w:rsidRDefault="00B3195C" w:rsidP="00F9071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907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работников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феры переведенных на эффективные контракты, 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770FEE" w:rsidRDefault="00B3195C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B3195C" w:rsidRPr="00770FEE" w:rsidRDefault="00B3195C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B3195C" w:rsidRPr="00770FEE" w:rsidRDefault="00B3195C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B3195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B3195C" w:rsidRPr="00770FEE" w:rsidRDefault="00B3195C" w:rsidP="00831F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Утвердить график регистрации прав муниципальной собственности на объекты жилищно-коммунального хозяйства, в 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числе бесхозные объекты на 2020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88" w:type="dxa"/>
          </w:tcPr>
          <w:p w:rsidR="00B3195C" w:rsidRPr="00770FEE" w:rsidRDefault="00B3195C" w:rsidP="005725D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Горбунова Д.М.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B3195C" w:rsidRPr="00770FEE" w:rsidRDefault="00B3195C" w:rsidP="00B3195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01.12.21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утвержденного графика,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770FEE" w:rsidRDefault="00B3195C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B3195C" w:rsidRPr="00770FEE" w:rsidRDefault="00B3195C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B3195C" w:rsidRPr="00770FEE" w:rsidRDefault="00B3195C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B3195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3185" w:type="dxa"/>
            <w:gridSpan w:val="9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B3195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расходов на содержание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 местного самоуправления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экономии, сложившейся по итогам проведения закупок для муниципальных нужд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Горбунова Д.М., бухгалтер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607" w:type="dxa"/>
          </w:tcPr>
          <w:p w:rsidR="00B3195C" w:rsidRPr="00770FEE" w:rsidRDefault="00B3195C" w:rsidP="00F9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907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расходов на содержание учреждений,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 (определяется по итогам года)</w:t>
            </w:r>
          </w:p>
        </w:tc>
        <w:tc>
          <w:tcPr>
            <w:tcW w:w="2124" w:type="dxa"/>
            <w:gridSpan w:val="3"/>
          </w:tcPr>
          <w:p w:rsidR="00B3195C" w:rsidRPr="00770FEE" w:rsidRDefault="00B3195C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287" w:type="dxa"/>
          </w:tcPr>
          <w:p w:rsidR="00B3195C" w:rsidRPr="00770FEE" w:rsidRDefault="00B3195C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по итога</w:t>
            </w:r>
            <w:bookmarkStart w:id="0" w:name="_GoBack"/>
            <w:bookmarkEnd w:id="0"/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м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по итогам года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13185" w:type="dxa"/>
            <w:gridSpan w:val="9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 совершенствованию межбюджетных отношений на муниципальном уровне</w:t>
            </w:r>
          </w:p>
          <w:p w:rsidR="00B3195C" w:rsidRPr="00770FEE" w:rsidRDefault="00B3195C" w:rsidP="005725D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Default="00B319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95C" w:rsidRPr="00770FEE" w:rsidRDefault="00B3195C" w:rsidP="00B319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195C" w:rsidRPr="00770FEE" w:rsidTr="00B3195C">
        <w:tc>
          <w:tcPr>
            <w:tcW w:w="815" w:type="dxa"/>
          </w:tcPr>
          <w:p w:rsidR="00B3195C" w:rsidRPr="00D51585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594" w:type="dxa"/>
          </w:tcPr>
          <w:p w:rsidR="00B3195C" w:rsidRPr="00D51585" w:rsidRDefault="00B3195C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эффективности бюджетных расходов на предоставление межбюджетных </w:t>
            </w: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трансфертов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  <w:p w:rsidR="00B3195C" w:rsidRPr="00D51585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607" w:type="dxa"/>
          </w:tcPr>
          <w:p w:rsidR="00B3195C" w:rsidRPr="00D51585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B3195C" w:rsidRPr="00D51585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расходов, признанных эффективными, процентов</w:t>
            </w:r>
          </w:p>
        </w:tc>
        <w:tc>
          <w:tcPr>
            <w:tcW w:w="2124" w:type="dxa"/>
            <w:gridSpan w:val="3"/>
          </w:tcPr>
          <w:p w:rsidR="00B3195C" w:rsidRDefault="00B3195C" w:rsidP="005725D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287" w:type="dxa"/>
          </w:tcPr>
          <w:p w:rsidR="00B3195C" w:rsidRDefault="00B3195C" w:rsidP="005725D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Default="00B3195C" w:rsidP="005725D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Default="00B3195C" w:rsidP="00B3195C">
            <w:r>
              <w:t>97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4851A7" w:rsidRDefault="00B3195C" w:rsidP="00572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2.4.2.</w:t>
            </w:r>
          </w:p>
        </w:tc>
        <w:tc>
          <w:tcPr>
            <w:tcW w:w="2594" w:type="dxa"/>
          </w:tcPr>
          <w:p w:rsidR="00B3195C" w:rsidRPr="00A7211F" w:rsidRDefault="00B3195C" w:rsidP="005725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Инвентаризация исполняемых расходных обязательств муниципальн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ого </w:t>
            </w: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поселений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Бухгалтер</w:t>
            </w:r>
          </w:p>
          <w:p w:rsidR="00B3195C" w:rsidRPr="00A7211F" w:rsidRDefault="00B3195C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Г.П.</w:t>
            </w:r>
          </w:p>
        </w:tc>
        <w:tc>
          <w:tcPr>
            <w:tcW w:w="1607" w:type="dxa"/>
          </w:tcPr>
          <w:p w:rsidR="00B3195C" w:rsidRPr="00A7211F" w:rsidRDefault="00B3195C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B3195C" w:rsidRPr="00A7211F" w:rsidRDefault="00B3195C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4851A7" w:rsidRDefault="00B3195C" w:rsidP="00572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B3195C" w:rsidRPr="005E146F" w:rsidRDefault="00B3195C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B3195C" w:rsidRPr="005E146F" w:rsidRDefault="00B3195C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5E146F" w:rsidRDefault="00B3195C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5E146F" w:rsidRDefault="00B3195C" w:rsidP="00B319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3185" w:type="dxa"/>
            <w:gridSpan w:val="9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Оптимизация инвестиционных расходов, субсидий юридическим лицам, дебиторской  и кредиторской задолженности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Default="00B31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95C" w:rsidRPr="00770FEE" w:rsidRDefault="00B3195C" w:rsidP="00B31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причин возникновения дебиторской задолженности и принятие плана сокращения просроченной дебиторской задолженности.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плана сокращения дебиторской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задолженности.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в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отдел администрации Ташлинского района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пояснительной записки к квартальным и годовому отчетам информации о результатах выполнения плана мероприятий по сокращению просроченной дебиторской задолженности</w:t>
            </w:r>
            <w:proofErr w:type="gramEnd"/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60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 о наличии и выполнении плана мероприятий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B31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роста просроченной кредиторской задолженности по обязательствам местного бюджета и муниципальных учреждений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60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размера просроченной кредиторской задолженности, процентов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B31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бюджетных расходов на осуществление бюджетных инвестиций, (осуществление капитальных вложений в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первоочередном порядке в объекты, планируемые к вводу в эксплуатацию в текущем финансовом году, учет возможности обеспечения обязательного объема финансирования при принятии решений об участии в федеральных и областных целевых программах, проведение анализа целесообразности завершение ранее начатого строительства)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 Горбунова Д.М., бухгалтер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607" w:type="dxa"/>
          </w:tcPr>
          <w:p w:rsidR="00B3195C" w:rsidRPr="00770FEE" w:rsidRDefault="00B3195C" w:rsidP="00F9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9071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907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объектов, вводимых в эксплуатацию в текущем финансовом году, к общему количеству объектов, предлагаемых к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финансированию в этом же году, процентов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825D49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B3195C" w:rsidRPr="00825D49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B3195C" w:rsidRPr="00825D49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825D49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825D49" w:rsidRDefault="00B3195C" w:rsidP="00B31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объемов незавершенного строительства с нарушением сроков строительства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</w:t>
            </w:r>
          </w:p>
        </w:tc>
        <w:tc>
          <w:tcPr>
            <w:tcW w:w="1607" w:type="dxa"/>
          </w:tcPr>
          <w:p w:rsidR="00B3195C" w:rsidRPr="00770FEE" w:rsidRDefault="00B3195C" w:rsidP="00F9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07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907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объектов незавершенного строительства с нарушением нормативных сроков строительства в общем количестве объектов незавершенного строительства, процентов 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B31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AC212D" w:rsidRDefault="00B3195C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2.5.5.</w:t>
            </w:r>
          </w:p>
        </w:tc>
        <w:tc>
          <w:tcPr>
            <w:tcW w:w="2594" w:type="dxa"/>
          </w:tcPr>
          <w:p w:rsidR="00B3195C" w:rsidRPr="00AC212D" w:rsidRDefault="00B3195C" w:rsidP="00572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мониторинга </w:t>
            </w: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предоставления субсидий юридическим лицам (за исключением субсидий муниципальным учреждениям), индивидуальным предпринимателям, физическим лицам, некоммерческим организациям, не являющимся казенными учреждениями и подготовка предложений, направленных на сокращение неэффективных расходов районного бюджета </w:t>
            </w:r>
          </w:p>
        </w:tc>
        <w:tc>
          <w:tcPr>
            <w:tcW w:w="2188" w:type="dxa"/>
          </w:tcPr>
          <w:p w:rsidR="00B3195C" w:rsidRPr="00AC212D" w:rsidRDefault="00B3195C" w:rsidP="00572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Глава администрации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Горбунова Д.М.</w:t>
            </w:r>
          </w:p>
        </w:tc>
        <w:tc>
          <w:tcPr>
            <w:tcW w:w="1607" w:type="dxa"/>
          </w:tcPr>
          <w:p w:rsidR="00B3195C" w:rsidRPr="00AC212D" w:rsidRDefault="00B3195C" w:rsidP="00572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ежегодно, до 1 октября</w:t>
            </w:r>
          </w:p>
        </w:tc>
        <w:tc>
          <w:tcPr>
            <w:tcW w:w="2393" w:type="dxa"/>
          </w:tcPr>
          <w:p w:rsidR="00B3195C" w:rsidRPr="00AC212D" w:rsidRDefault="00B3195C" w:rsidP="00572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в финансовый отдел </w:t>
            </w: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района аналитических записок 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AC212D" w:rsidRDefault="00B3195C" w:rsidP="00572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B3195C" w:rsidRPr="00AC212D" w:rsidRDefault="00B3195C" w:rsidP="00572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</w:tcPr>
          <w:p w:rsidR="00B3195C" w:rsidRPr="00AC212D" w:rsidRDefault="00B3195C" w:rsidP="00572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AC212D" w:rsidRDefault="00B3195C" w:rsidP="00572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AC212D" w:rsidRDefault="00B3195C" w:rsidP="00B31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3185" w:type="dxa"/>
            <w:gridSpan w:val="9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местного бюджета</w:t>
            </w:r>
          </w:p>
          <w:p w:rsidR="00B3195C" w:rsidRPr="00770FEE" w:rsidRDefault="00B3195C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Default="00B3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5C" w:rsidRPr="00770FEE" w:rsidRDefault="00B3195C" w:rsidP="00B3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бюджетных ассигнований в проекте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на 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соответствующий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финансовый годна основе муниципальных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 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Горбунова Д.М, бухгалтер 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60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расходов, формируемых на основании муниципальных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5E146F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6F">
              <w:rPr>
                <w:rFonts w:ascii="Times New Roman" w:eastAsia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14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B3195C" w:rsidRPr="005E146F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3195C" w:rsidRPr="005E146F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6F">
              <w:rPr>
                <w:rFonts w:ascii="Times New Roman" w:eastAsia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5E146F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6F">
              <w:rPr>
                <w:rFonts w:ascii="Times New Roman" w:eastAsia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5E146F" w:rsidRDefault="00B3195C" w:rsidP="00B31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99,37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Свиридова Т.Н., бухгалтер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60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эффективности бюджетных расходов на реализацию муниципальных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сельского поселения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стадии их планирования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</w:p>
        </w:tc>
        <w:tc>
          <w:tcPr>
            <w:tcW w:w="160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расходов, в отношении, которых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проведена  оценка, процентов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B31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85" w:type="dxa"/>
            <w:gridSpan w:val="9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сокращению муниципального долга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B3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Недопущение планирования предоставления муниципальных гарантий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</w:t>
            </w:r>
          </w:p>
        </w:tc>
        <w:tc>
          <w:tcPr>
            <w:tcW w:w="1607" w:type="dxa"/>
          </w:tcPr>
          <w:p w:rsidR="00B3195C" w:rsidRPr="00770FEE" w:rsidRDefault="00B3195C" w:rsidP="00F9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907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планируемых к предоставлению муниципальных гарантий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(в первоначальной редакции Решения Совета депутатов района о бюджете района), тыс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B31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размер  де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фицита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муниципального образования сельского поселения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установленный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решением о бюджете, а также размер дефицита бюджета, сложившийся по данным годового отчета об исполнении бюджета за 2018 год, в 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превышающем суммы остатков средств на счетах по учету средств бюджета по состоянию на 01.01.2018 и поступлений в 2018 году средств от продажи акций и иных форм участия в капитале, 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собственности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Д.М., бухгалтер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607" w:type="dxa"/>
          </w:tcPr>
          <w:p w:rsidR="00B3195C" w:rsidRPr="00770FEE" w:rsidRDefault="00B3195C" w:rsidP="00F9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907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дефицита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к остаткам средств на счетах по учету средств бюджета, процентов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B3195C" w:rsidRPr="00770FEE" w:rsidRDefault="00B3195C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B3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Недопущение планирования привлечения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бюджетных кредитов из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</w:t>
            </w:r>
          </w:p>
        </w:tc>
        <w:tc>
          <w:tcPr>
            <w:tcW w:w="1607" w:type="dxa"/>
          </w:tcPr>
          <w:p w:rsidR="00B3195C" w:rsidRPr="00770FEE" w:rsidRDefault="00B3195C" w:rsidP="00F9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907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планируемых к привлечению бюджетных кредитов из областного бюджета, тыс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124" w:type="dxa"/>
            <w:gridSpan w:val="3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B31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95C" w:rsidRPr="00770FEE" w:rsidTr="00B3195C">
        <w:tc>
          <w:tcPr>
            <w:tcW w:w="815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594" w:type="dxa"/>
          </w:tcPr>
          <w:p w:rsidR="00B3195C" w:rsidRPr="00770FEE" w:rsidRDefault="00B3195C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размера муниципального долга местных бюджетов</w:t>
            </w:r>
          </w:p>
        </w:tc>
        <w:tc>
          <w:tcPr>
            <w:tcW w:w="2188" w:type="dxa"/>
          </w:tcPr>
          <w:p w:rsidR="00B3195C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607" w:type="dxa"/>
          </w:tcPr>
          <w:p w:rsidR="00B3195C" w:rsidRPr="00770FEE" w:rsidRDefault="00B3195C" w:rsidP="00F9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907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долговой книги, штук</w:t>
            </w:r>
          </w:p>
        </w:tc>
        <w:tc>
          <w:tcPr>
            <w:tcW w:w="1132" w:type="dxa"/>
            <w:tcBorders>
              <w:righ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195C" w:rsidRPr="00770FEE" w:rsidRDefault="00B3195C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6E3F" w:rsidRPr="00770FEE" w:rsidRDefault="00C06E3F" w:rsidP="00C06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8123B6" w:rsidRPr="008123B6" w:rsidRDefault="008123B6" w:rsidP="008123B6">
      <w:pPr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             </w:t>
      </w:r>
    </w:p>
    <w:p w:rsidR="00354906" w:rsidRPr="008123B6" w:rsidRDefault="00354906">
      <w:pPr>
        <w:rPr>
          <w:rFonts w:ascii="Times New Roman" w:hAnsi="Times New Roman" w:cs="Times New Roman"/>
        </w:rPr>
      </w:pPr>
    </w:p>
    <w:sectPr w:rsidR="00354906" w:rsidRPr="008123B6" w:rsidSect="00C06E3F">
      <w:pgSz w:w="16838" w:h="11906" w:orient="landscape" w:code="9"/>
      <w:pgMar w:top="851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02A65"/>
    <w:multiLevelType w:val="hybridMultilevel"/>
    <w:tmpl w:val="9432A554"/>
    <w:lvl w:ilvl="0" w:tplc="C25CCE1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23B6"/>
    <w:rsid w:val="00240454"/>
    <w:rsid w:val="002D0012"/>
    <w:rsid w:val="00354906"/>
    <w:rsid w:val="003B306F"/>
    <w:rsid w:val="005D6E99"/>
    <w:rsid w:val="00615FFF"/>
    <w:rsid w:val="006469D6"/>
    <w:rsid w:val="006726A5"/>
    <w:rsid w:val="008123B6"/>
    <w:rsid w:val="00831F41"/>
    <w:rsid w:val="00A962EA"/>
    <w:rsid w:val="00B3195C"/>
    <w:rsid w:val="00C06E3F"/>
    <w:rsid w:val="00E57388"/>
    <w:rsid w:val="00EB4143"/>
    <w:rsid w:val="00ED1AAE"/>
    <w:rsid w:val="00F90716"/>
    <w:rsid w:val="00FE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6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E99"/>
    <w:pPr>
      <w:ind w:left="720"/>
      <w:contextualSpacing/>
    </w:pPr>
  </w:style>
  <w:style w:type="paragraph" w:styleId="2">
    <w:name w:val="Body Text 2"/>
    <w:basedOn w:val="a"/>
    <w:link w:val="20"/>
    <w:rsid w:val="003B306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B306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17</cp:revision>
  <cp:lastPrinted>2020-05-26T11:26:00Z</cp:lastPrinted>
  <dcterms:created xsi:type="dcterms:W3CDTF">2018-06-13T11:30:00Z</dcterms:created>
  <dcterms:modified xsi:type="dcterms:W3CDTF">2021-03-25T12:04:00Z</dcterms:modified>
</cp:coreProperties>
</file>